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FA02" w14:textId="56B057B0" w:rsidR="00593071" w:rsidRPr="003F67B7" w:rsidRDefault="004706B7" w:rsidP="003F67B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  <w:r w:rsidRPr="00723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Государственный Дарвиновский музей</w:t>
      </w:r>
      <w:r w:rsidR="00B40E57" w:rsidRPr="00723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+ </w:t>
      </w:r>
      <w:r w:rsidR="005A120F" w:rsidRPr="00723F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СВОБОДНАЯ ПРОГУЛКА</w:t>
      </w:r>
    </w:p>
    <w:p w14:paraId="65BEF601" w14:textId="719EAA73" w:rsidR="00D43843" w:rsidRPr="00723FB0" w:rsidRDefault="00593071" w:rsidP="003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музею-заповеднику ЦАРИЦЫНО</w:t>
      </w:r>
    </w:p>
    <w:p w14:paraId="4FBB04C2" w14:textId="77777777" w:rsidR="002E342D" w:rsidRPr="005A120F" w:rsidRDefault="002E342D" w:rsidP="002E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C3B2E8" w14:textId="77777777" w:rsidR="00867A96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группа от </w:t>
      </w:r>
      <w:r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DF06" w14:textId="73FAFEE1" w:rsidR="00867A96" w:rsidRPr="00867A96" w:rsidRDefault="004706B7" w:rsidP="00D438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5A33EE">
        <w:rPr>
          <w:rFonts w:ascii="Times New Roman" w:hAnsi="Times New Roman" w:cs="Times New Roman"/>
          <w:sz w:val="28"/>
          <w:szCs w:val="28"/>
        </w:rPr>
        <w:t xml:space="preserve">от </w:t>
      </w:r>
      <w:r w:rsidR="005A120F">
        <w:rPr>
          <w:rFonts w:ascii="Times New Roman" w:hAnsi="Times New Roman" w:cs="Times New Roman"/>
          <w:sz w:val="28"/>
          <w:szCs w:val="28"/>
        </w:rPr>
        <w:t>3 400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руб, вз</w:t>
      </w:r>
      <w:r w:rsidR="009B5D8B">
        <w:rPr>
          <w:rFonts w:ascii="Times New Roman" w:hAnsi="Times New Roman" w:cs="Times New Roman"/>
          <w:sz w:val="28"/>
          <w:szCs w:val="28"/>
        </w:rPr>
        <w:t>рослый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9B5D8B">
        <w:rPr>
          <w:rFonts w:ascii="Times New Roman" w:hAnsi="Times New Roman" w:cs="Times New Roman"/>
          <w:sz w:val="28"/>
          <w:szCs w:val="28"/>
        </w:rPr>
        <w:t xml:space="preserve"> - </w:t>
      </w:r>
      <w:r w:rsidR="005A33EE">
        <w:rPr>
          <w:rFonts w:ascii="Times New Roman" w:hAnsi="Times New Roman" w:cs="Times New Roman"/>
          <w:sz w:val="28"/>
          <w:szCs w:val="28"/>
        </w:rPr>
        <w:t xml:space="preserve">от 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</w:t>
      </w:r>
      <w:r w:rsidR="005A120F">
        <w:rPr>
          <w:rFonts w:ascii="Times New Roman" w:hAnsi="Times New Roman" w:cs="Times New Roman"/>
          <w:sz w:val="28"/>
          <w:szCs w:val="28"/>
        </w:rPr>
        <w:t>3 500</w:t>
      </w:r>
      <w:r w:rsidR="00867A96" w:rsidRPr="00867A96">
        <w:rPr>
          <w:rFonts w:ascii="Times New Roman" w:hAnsi="Times New Roman" w:cs="Times New Roman"/>
          <w:sz w:val="28"/>
          <w:szCs w:val="28"/>
        </w:rPr>
        <w:t xml:space="preserve"> руб</w:t>
      </w:r>
      <w:r w:rsidR="005A120F">
        <w:rPr>
          <w:rFonts w:ascii="Times New Roman" w:hAnsi="Times New Roman" w:cs="Times New Roman"/>
          <w:sz w:val="28"/>
          <w:szCs w:val="28"/>
        </w:rPr>
        <w:t xml:space="preserve"> (возможна доплата)</w:t>
      </w:r>
    </w:p>
    <w:p w14:paraId="79AD0D61" w14:textId="77777777" w:rsidR="00D43843" w:rsidRPr="008C3312" w:rsidRDefault="00D43843" w:rsidP="00D438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312">
        <w:rPr>
          <w:rFonts w:ascii="Times New Roman" w:hAnsi="Times New Roman" w:cs="Times New Roman"/>
          <w:b/>
          <w:sz w:val="24"/>
          <w:szCs w:val="24"/>
        </w:rPr>
        <w:t>В программе тура:</w:t>
      </w:r>
    </w:p>
    <w:p w14:paraId="047AE7A1" w14:textId="161BD380" w:rsidR="00B77DE8" w:rsidRPr="00B77DE8" w:rsidRDefault="00B77DE8" w:rsidP="00B77DE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Государственный Дарвиновский музей</w:t>
      </w:r>
      <w:r w:rsidR="00D43843" w:rsidRPr="008C33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43843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7DE8">
        <w:rPr>
          <w:rFonts w:ascii="Times New Roman" w:hAnsi="Times New Roman" w:cs="Times New Roman"/>
        </w:rPr>
        <w:t>Человечество уже не одно столетие изучает природу, но так до конца и не разобралось, почему одни виды животных прекрасно чувствуют себя на нашей планете, несмотря на сильно изменившийся мир, а другие редкие или совсем исчезли. В каком направлении идет эволюция? Какая роль уготована в ней «венцу творения» – человеку?</w:t>
      </w:r>
    </w:p>
    <w:p w14:paraId="61AE26E6" w14:textId="5D7DEA1C" w:rsidR="0025677F" w:rsidRDefault="00B77DE8" w:rsidP="000E51B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77DE8">
        <w:rPr>
          <w:rFonts w:ascii="Times New Roman" w:hAnsi="Times New Roman" w:cs="Times New Roman"/>
        </w:rPr>
        <w:t>Дарвиновский музей в Москве – это место, где можно прикоснуться к тайнам природы, узнать больше о нашей планете и ее удивительных обитателях. Хотите познакомиться с аксолотлем и оцелотом, узнать, кто такой дурукуль и где обитает саблезубый олень? Вам откроются десятки фактов, которые покажутся поразительными или забавными.</w:t>
      </w:r>
    </w:p>
    <w:p w14:paraId="022F5DD7" w14:textId="77777777" w:rsidR="00E85F4F" w:rsidRDefault="008C69D9" w:rsidP="00D7657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890972" wp14:editId="7F10F53F">
            <wp:simplePos x="0" y="0"/>
            <wp:positionH relativeFrom="margin">
              <wp:align>right</wp:align>
            </wp:positionH>
            <wp:positionV relativeFrom="paragraph">
              <wp:posOffset>236220</wp:posOffset>
            </wp:positionV>
            <wp:extent cx="3724275" cy="2638425"/>
            <wp:effectExtent l="0" t="0" r="9525" b="9525"/>
            <wp:wrapTight wrapText="bothSides">
              <wp:wrapPolygon edited="0">
                <wp:start x="0" y="0"/>
                <wp:lineTo x="0" y="21522"/>
                <wp:lineTo x="21545" y="21522"/>
                <wp:lineTo x="21545" y="0"/>
                <wp:lineTo x="0" y="0"/>
              </wp:wrapPolygon>
            </wp:wrapTight>
            <wp:docPr id="1824797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F6">
        <w:rPr>
          <w:rFonts w:ascii="Times New Roman" w:hAnsi="Times New Roman" w:cs="Times New Roman"/>
          <w:b/>
          <w:bCs/>
          <w:sz w:val="28"/>
          <w:szCs w:val="28"/>
        </w:rPr>
        <w:t>Музей-заповедник «ЦАРИЦЫНО»</w:t>
      </w:r>
      <w:r w:rsidR="00E85F4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A120F" w:rsidRPr="008C3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F4F">
        <w:rPr>
          <w:rFonts w:ascii="Times New Roman" w:hAnsi="Times New Roman" w:cs="Times New Roman"/>
          <w:b/>
          <w:bCs/>
          <w:sz w:val="24"/>
          <w:szCs w:val="24"/>
        </w:rPr>
        <w:t xml:space="preserve">СВОБОДНАЯ ПРОГУЛКА. </w:t>
      </w:r>
    </w:p>
    <w:p w14:paraId="3EB0B9BF" w14:textId="13E63942" w:rsidR="005831C7" w:rsidRDefault="00843AF6" w:rsidP="00D7657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843AF6">
        <w:rPr>
          <w:rFonts w:ascii="Times New Roman" w:hAnsi="Times New Roman" w:cs="Times New Roman"/>
        </w:rPr>
        <w:t>агородная резиденция, построенная для императрицы Екатерины Второй. И если она так и не смогла в своё время порадовать хозяйку, то сегодня сможет удивить вас.</w:t>
      </w:r>
      <w:r>
        <w:rPr>
          <w:rFonts w:ascii="Times New Roman" w:hAnsi="Times New Roman" w:cs="Times New Roman"/>
        </w:rPr>
        <w:t xml:space="preserve"> </w:t>
      </w:r>
      <w:r w:rsidRPr="00843AF6">
        <w:rPr>
          <w:rFonts w:ascii="Times New Roman" w:hAnsi="Times New Roman" w:cs="Times New Roman"/>
        </w:rPr>
        <w:t>Тут не надо спешить. Лучше запаситесь бутербродами, термосом с чаем, удобной обувью — и вперед, изучать Царицыно вдоль и поперек (как-никак, территория — 100 гектаров!). При входе тут шумно и весело, гостей развлекает музыкальный фонтан и многочисленные разнопородные утки, которые не улетают даже зимой (местный водоем не замерзает — так чего им суетиться). А в глубине парка вдруг вырастает перед глазами курган — захоронение древних вятичей, язычников, которые жили в этих местах в XI—XII веках. Но главное — постепенно вырастающий перед вами из-за деревьев Большой дворец, который лучшие архитекторы XVIII века старательно возводили для Екатерины Великой — капризной императрицы, которая так тут и не пожила (говорят, виноваты в этом проклятия предшественниц). Но благодаря которой нам остались чудесные пейзажи и застывшие в камне загадки.</w:t>
      </w:r>
    </w:p>
    <w:p w14:paraId="73DC22B4" w14:textId="69D7E680" w:rsidR="00843AF6" w:rsidRDefault="00843AF6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ВНИМАНИЕ!!! </w:t>
      </w:r>
      <w:r w:rsidRPr="00843AF6">
        <w:rPr>
          <w:rFonts w:ascii="Times New Roman" w:hAnsi="Times New Roman" w:cs="Times New Roman"/>
        </w:rPr>
        <w:t>Входной билет в Большой дворец и Хлебный дом</w:t>
      </w:r>
      <w:r>
        <w:rPr>
          <w:rFonts w:ascii="Times New Roman" w:hAnsi="Times New Roman" w:cs="Times New Roman"/>
        </w:rPr>
        <w:t xml:space="preserve"> НЕ входит в стоимость, оплачивается отдельно по желанию (взр</w:t>
      </w:r>
      <w:r w:rsidR="00052656">
        <w:rPr>
          <w:rFonts w:ascii="Times New Roman" w:hAnsi="Times New Roman" w:cs="Times New Roman"/>
        </w:rPr>
        <w:t>ослые – 630 руб, школьники и другие льготные категории граждан – 350 руб)</w:t>
      </w:r>
    </w:p>
    <w:p w14:paraId="41590CF8" w14:textId="715563A2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5CD3776C" w14:textId="77777777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проезд на автобусе евро-класса;</w:t>
      </w:r>
    </w:p>
    <w:p w14:paraId="10535A77" w14:textId="7FE2EC1B" w:rsidR="005831C7" w:rsidRDefault="005831C7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услуги гида</w:t>
      </w:r>
      <w:r w:rsidR="00A35692">
        <w:rPr>
          <w:rFonts w:ascii="Times New Roman" w:hAnsi="Times New Roman" w:cs="Times New Roman"/>
          <w:sz w:val="24"/>
          <w:szCs w:val="24"/>
        </w:rPr>
        <w:t xml:space="preserve"> </w:t>
      </w:r>
      <w:r w:rsidR="00616300">
        <w:rPr>
          <w:rFonts w:ascii="Times New Roman" w:hAnsi="Times New Roman" w:cs="Times New Roman"/>
          <w:sz w:val="24"/>
          <w:szCs w:val="24"/>
        </w:rPr>
        <w:t xml:space="preserve">с организацией прогулки по </w:t>
      </w:r>
      <w:r w:rsidR="004E5DA4">
        <w:rPr>
          <w:rFonts w:ascii="Times New Roman" w:hAnsi="Times New Roman" w:cs="Times New Roman"/>
          <w:sz w:val="24"/>
          <w:szCs w:val="24"/>
        </w:rPr>
        <w:t>музею-заповеднику Царицыно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C4FD9C" w14:textId="6697740F" w:rsidR="001503E7" w:rsidRDefault="0049351E" w:rsidP="005831C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03E7">
        <w:rPr>
          <w:rFonts w:ascii="Times New Roman" w:hAnsi="Times New Roman" w:cs="Times New Roman"/>
          <w:sz w:val="24"/>
          <w:szCs w:val="24"/>
        </w:rPr>
        <w:t>ходные билеты и экскурсионное обслуж</w:t>
      </w:r>
      <w:r>
        <w:rPr>
          <w:rFonts w:ascii="Times New Roman" w:hAnsi="Times New Roman" w:cs="Times New Roman"/>
          <w:sz w:val="24"/>
          <w:szCs w:val="24"/>
        </w:rPr>
        <w:t>ивание</w:t>
      </w:r>
      <w:r w:rsidR="001503E7">
        <w:rPr>
          <w:rFonts w:ascii="Times New Roman" w:hAnsi="Times New Roman" w:cs="Times New Roman"/>
          <w:sz w:val="24"/>
          <w:szCs w:val="24"/>
        </w:rPr>
        <w:t xml:space="preserve"> в Государст</w:t>
      </w:r>
      <w:r>
        <w:rPr>
          <w:rFonts w:ascii="Times New Roman" w:hAnsi="Times New Roman" w:cs="Times New Roman"/>
          <w:sz w:val="24"/>
          <w:szCs w:val="24"/>
        </w:rPr>
        <w:t>ве</w:t>
      </w:r>
      <w:r w:rsidR="001503E7">
        <w:rPr>
          <w:rFonts w:ascii="Times New Roman" w:hAnsi="Times New Roman" w:cs="Times New Roman"/>
          <w:sz w:val="24"/>
          <w:szCs w:val="24"/>
        </w:rPr>
        <w:t>нном Дар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503E7">
        <w:rPr>
          <w:rFonts w:ascii="Times New Roman" w:hAnsi="Times New Roman" w:cs="Times New Roman"/>
          <w:sz w:val="24"/>
          <w:szCs w:val="24"/>
        </w:rPr>
        <w:t>иновском музее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24EEF" w14:textId="59C2FDE8" w:rsidR="005831C7" w:rsidRPr="00983EFB" w:rsidRDefault="005831C7" w:rsidP="00983EF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83EFB">
        <w:rPr>
          <w:rFonts w:ascii="Times New Roman" w:hAnsi="Times New Roman" w:cs="Times New Roman"/>
          <w:sz w:val="24"/>
          <w:szCs w:val="24"/>
        </w:rPr>
        <w:t>• страхование группы;</w:t>
      </w:r>
      <w:r w:rsidRPr="00983EFB">
        <w:rPr>
          <w:rFonts w:ascii="Times New Roman" w:hAnsi="Times New Roman" w:cs="Times New Roman"/>
          <w:sz w:val="24"/>
          <w:szCs w:val="24"/>
        </w:rPr>
        <w:br/>
        <w:t>• оформление документов для школьных групп.</w:t>
      </w:r>
    </w:p>
    <w:p w14:paraId="0305AE87" w14:textId="77777777" w:rsidR="00CA58D2" w:rsidRDefault="00CA58D2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2E44087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45ECD"/>
    <w:rsid w:val="00052656"/>
    <w:rsid w:val="000E51B7"/>
    <w:rsid w:val="00100B63"/>
    <w:rsid w:val="00120DBE"/>
    <w:rsid w:val="001503E7"/>
    <w:rsid w:val="001815CE"/>
    <w:rsid w:val="0025677F"/>
    <w:rsid w:val="002B63D7"/>
    <w:rsid w:val="002E342D"/>
    <w:rsid w:val="00341C66"/>
    <w:rsid w:val="003C3663"/>
    <w:rsid w:val="003F67B7"/>
    <w:rsid w:val="00412A04"/>
    <w:rsid w:val="004706B7"/>
    <w:rsid w:val="0049351E"/>
    <w:rsid w:val="004A1CAA"/>
    <w:rsid w:val="004B1B3A"/>
    <w:rsid w:val="004E5DA4"/>
    <w:rsid w:val="005831C7"/>
    <w:rsid w:val="00593071"/>
    <w:rsid w:val="005A120F"/>
    <w:rsid w:val="005A33EE"/>
    <w:rsid w:val="00616300"/>
    <w:rsid w:val="006B49C5"/>
    <w:rsid w:val="006C0B77"/>
    <w:rsid w:val="00723FB0"/>
    <w:rsid w:val="00732958"/>
    <w:rsid w:val="008242FF"/>
    <w:rsid w:val="00825528"/>
    <w:rsid w:val="00843AF6"/>
    <w:rsid w:val="00867A96"/>
    <w:rsid w:val="00870751"/>
    <w:rsid w:val="008727E1"/>
    <w:rsid w:val="008C3312"/>
    <w:rsid w:val="008C69D9"/>
    <w:rsid w:val="00922C48"/>
    <w:rsid w:val="00983EFB"/>
    <w:rsid w:val="00997381"/>
    <w:rsid w:val="009B5D8B"/>
    <w:rsid w:val="009C3C1A"/>
    <w:rsid w:val="009E7BA9"/>
    <w:rsid w:val="00A35692"/>
    <w:rsid w:val="00B40E57"/>
    <w:rsid w:val="00B77DE8"/>
    <w:rsid w:val="00B915B7"/>
    <w:rsid w:val="00C020A0"/>
    <w:rsid w:val="00CA58D2"/>
    <w:rsid w:val="00D43843"/>
    <w:rsid w:val="00D76578"/>
    <w:rsid w:val="00DE55E1"/>
    <w:rsid w:val="00E24296"/>
    <w:rsid w:val="00E44E43"/>
    <w:rsid w:val="00E85F4F"/>
    <w:rsid w:val="00EA59DF"/>
    <w:rsid w:val="00EE4070"/>
    <w:rsid w:val="00F12C76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2024-04-13T11:32:00Z</dcterms:created>
  <dcterms:modified xsi:type="dcterms:W3CDTF">2025-05-09T20:04:00Z</dcterms:modified>
</cp:coreProperties>
</file>