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spacing w:line="240" w:lineRule="auto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ЗВЕЗДНАЯ КАЛУГА</w:t>
      </w:r>
      <w:r>
        <w:rPr>
          <w:rFonts w:ascii="Times New Roman" w:cs="Times New Roman" w:hAnsi="Times New Roman"/>
          <w:b/>
          <w:sz w:val="36"/>
          <w:szCs w:val="36"/>
        </w:rPr>
        <w:t xml:space="preserve"> </w:t>
      </w:r>
    </w:p>
    <w:p w14:paraId="00000002">
      <w:p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Стоимость: </w:t>
      </w:r>
      <w:r>
        <w:rPr>
          <w:rFonts w:ascii="Times New Roman" w:cs="Times New Roman" w:hAnsi="Times New Roman"/>
          <w:sz w:val="24"/>
          <w:szCs w:val="24"/>
        </w:rPr>
        <w:t xml:space="preserve">группа от </w:t>
      </w:r>
      <w:r>
        <w:rPr>
          <w:rFonts w:ascii="Times New Roman" w:cs="Times New Roman" w:hAnsi="Times New Roman"/>
          <w:sz w:val="24"/>
          <w:szCs w:val="24"/>
          <w:u w:val="single"/>
        </w:rPr>
        <w:t>40 чел. + 4 сопровождающих БЕСПЛАТНО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 xml:space="preserve">школьник – </w:t>
      </w:r>
      <w:r>
        <w:rPr>
          <w:rFonts w:ascii="Times New Roman" w:cs="Times New Roman" w:hAnsi="Times New Roman"/>
          <w:sz w:val="24"/>
          <w:szCs w:val="24"/>
        </w:rPr>
        <w:t xml:space="preserve">от </w:t>
      </w:r>
      <w:r>
        <w:rPr>
          <w:rFonts w:ascii="Times New Roman" w:cs="Times New Roman" w:hAnsi="Times New Roman"/>
          <w:sz w:val="24"/>
          <w:szCs w:val="24"/>
        </w:rPr>
        <w:t>26</w:t>
      </w:r>
      <w:r>
        <w:rPr>
          <w:rFonts w:ascii="Times New Roman" w:cs="Times New Roman" w:hAnsi="Times New Roman"/>
          <w:sz w:val="24"/>
          <w:szCs w:val="24"/>
        </w:rPr>
        <w:t>50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рублей, взрослый – </w:t>
      </w:r>
      <w:r>
        <w:rPr>
          <w:rFonts w:ascii="Times New Roman" w:cs="Times New Roman" w:hAnsi="Times New Roman"/>
          <w:sz w:val="24"/>
          <w:szCs w:val="24"/>
        </w:rPr>
        <w:t>от</w:t>
      </w:r>
      <w:r>
        <w:rPr>
          <w:rFonts w:ascii="Times New Roman" w:cs="Times New Roman" w:hAnsi="Times New Roman"/>
          <w:sz w:val="24"/>
          <w:szCs w:val="24"/>
        </w:rPr>
        <w:t xml:space="preserve"> 300</w:t>
      </w:r>
      <w:r>
        <w:rPr>
          <w:rFonts w:ascii="Times New Roman" w:cs="Times New Roman" w:hAnsi="Times New Roman"/>
          <w:sz w:val="24"/>
          <w:szCs w:val="24"/>
        </w:rPr>
        <w:t>0</w:t>
      </w:r>
      <w:r>
        <w:rPr>
          <w:rFonts w:ascii="Times New Roman" w:cs="Times New Roman" w:hAnsi="Times New Roman"/>
          <w:sz w:val="24"/>
          <w:szCs w:val="24"/>
        </w:rPr>
        <w:t xml:space="preserve"> рублей</w:t>
      </w:r>
    </w:p>
    <w:p w14:paraId="00000003">
      <w:pPr>
        <w:spacing w:line="240" w:lineRule="auto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В программе тура:</w:t>
      </w:r>
    </w:p>
    <w:p w14:paraId="00000004">
      <w:pPr>
        <w:spacing w:line="240" w:lineRule="auto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  <w:t>•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Об</w:t>
      </w:r>
      <w:r>
        <w:rPr>
          <w:rFonts w:ascii="Times New Roman" w:cs="Times New Roman" w:hAnsi="Times New Roman"/>
          <w:b/>
          <w:bCs/>
          <w:sz w:val="28"/>
          <w:szCs w:val="28"/>
        </w:rPr>
        <w:t>зорная экскурсия по г.Калуга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Калуга — красивый древний город, который расположен на холмах вдоль реки Ока. Уже на въезде вас встретят корабельные сосны и стела с изображением Гагарина, устремлённая ввысь, к мечтам и звёздам. Всё в городе дышит космической темой: здесь более 40 лет жил и работал отец русской космонавтики Константин Эдуардович Циолковский.</w:t>
      </w:r>
    </w:p>
    <w:p w14:paraId="00000005">
      <w:pPr>
        <w:spacing w:line="240" w:lineRule="auto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В 2016 году Калугу включили в расширенный список Золотого кольца России</w:t>
      </w:r>
      <w:r>
        <w:rPr>
          <w:rFonts w:ascii="Times New Roman" w:cs="Times New Roman" w:hAnsi="Times New Roman"/>
          <w:bCs/>
          <w:sz w:val="24"/>
          <w:szCs w:val="24"/>
        </w:rPr>
        <w:t xml:space="preserve">, и однозначно не зря!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тарая архитектура, которая гармонично сочетается с современными постройками, огромные клумбы с цветами во всех парках и скверах, кра</w:t>
      </w:r>
      <w:r>
        <w:rPr>
          <w:rFonts w:ascii="Times New Roman" w:cs="Times New Roman" w:hAnsi="Times New Roman"/>
          <w:sz w:val="24"/>
          <w:szCs w:val="24"/>
        </w:rPr>
        <w:t>сивые фонтаны, необычные статуи - непременно привлекают в город туристов</w:t>
      </w:r>
    </w:p>
    <w:p w14:paraId="00000006">
      <w:pPr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•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Экскурсия по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государственному </w:t>
      </w:r>
      <w:r>
        <w:rPr>
          <w:rFonts w:ascii="Times New Roman" w:cs="Times New Roman" w:hAnsi="Times New Roman"/>
          <w:b/>
          <w:bCs/>
          <w:sz w:val="28"/>
          <w:szCs w:val="28"/>
        </w:rPr>
        <w:t>музею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истории </w:t>
      </w:r>
      <w:r>
        <w:rPr>
          <w:rFonts w:ascii="Times New Roman" w:cs="Times New Roman" w:hAnsi="Times New Roman"/>
          <w:b/>
          <w:bCs/>
          <w:sz w:val="28"/>
          <w:szCs w:val="28"/>
        </w:rPr>
        <w:t>космонавтики им. К.Э. Циолковского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Главный музей Калуги. Юрий Гагарин заложил первый камень в основание музея, который открыли в 1967 году. В середине 2021 его дополнили масштабным комплексом «Вторая очередь».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Здесь более 75 000 экспонатов, некоторые разрешают трогать. Например, с интерактивной панели можно запустить ракету на экране, даже ведется отсчет от десяти до нуля.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Центральное место занимает экспозиция «Ракеты. Корабли. Люди» — это более 500 объектов, рассказывающих об освоении космоса. Большую часть зала отвели под реальные ракетные двигатели, которые до сих пор выводят спутники на околоземну</w:t>
      </w:r>
      <w:r>
        <w:rPr>
          <w:rFonts w:ascii="Times New Roman" w:cs="Times New Roman" w:hAnsi="Times New Roman"/>
          <w:bCs/>
          <w:sz w:val="24"/>
          <w:szCs w:val="24"/>
        </w:rPr>
        <w:t xml:space="preserve">ю орбиту. Сами спутники </w:t>
      </w:r>
      <w:r>
        <w:rPr>
          <w:rFonts w:ascii="Times New Roman" w:cs="Times New Roman" w:hAnsi="Times New Roman"/>
          <w:bCs/>
          <w:sz w:val="24"/>
          <w:szCs w:val="24"/>
        </w:rPr>
        <w:t>тоже представлены.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Еще в музее есть тренажер для космонавт</w:t>
      </w:r>
      <w:r>
        <w:rPr>
          <w:rFonts w:ascii="Times New Roman" w:cs="Times New Roman" w:hAnsi="Times New Roman"/>
          <w:bCs/>
          <w:sz w:val="24"/>
          <w:szCs w:val="24"/>
        </w:rPr>
        <w:t>ов, скафандры, космическая еда и многое другое, космическое и завораживающее.</w:t>
      </w:r>
    </w:p>
    <w:p w14:paraId="00000007">
      <w:pPr>
        <w:spacing w:line="240" w:lineRule="auto"/>
        <w:jc w:val="both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В стоимость тура входит:</w:t>
      </w:r>
    </w:p>
    <w:p w14:paraId="00000008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проезд на автобусе евро-класса;</w:t>
      </w:r>
    </w:p>
    <w:p w14:paraId="00000009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услуги гида</w:t>
      </w:r>
      <w:r>
        <w:rPr>
          <w:rFonts w:ascii="Times New Roman" w:cs="Times New Roman" w:hAnsi="Times New Roman"/>
          <w:sz w:val="24"/>
          <w:szCs w:val="24"/>
        </w:rPr>
        <w:t>;</w:t>
      </w:r>
    </w:p>
    <w:p w14:paraId="0000000A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бзорная экскурсия по г. Калуга</w:t>
      </w:r>
      <w:r>
        <w:rPr>
          <w:rFonts w:ascii="Times New Roman" w:cs="Times New Roman" w:hAnsi="Times New Roman"/>
          <w:sz w:val="24"/>
          <w:szCs w:val="24"/>
        </w:rPr>
        <w:t>;</w:t>
      </w:r>
    </w:p>
    <w:p w14:paraId="0000000B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э</w:t>
      </w:r>
      <w:r>
        <w:rPr>
          <w:rFonts w:ascii="Times New Roman" w:cs="Times New Roman" w:hAnsi="Times New Roman"/>
          <w:sz w:val="24"/>
          <w:szCs w:val="24"/>
        </w:rPr>
        <w:t xml:space="preserve">кскурсия по </w:t>
      </w:r>
      <w:r>
        <w:rPr>
          <w:rFonts w:ascii="Times New Roman" w:cs="Times New Roman" w:hAnsi="Times New Roman"/>
          <w:sz w:val="24"/>
          <w:szCs w:val="24"/>
        </w:rPr>
        <w:t>государственному музе</w:t>
      </w:r>
      <w:r>
        <w:rPr>
          <w:rFonts w:ascii="Times New Roman" w:cs="Times New Roman" w:hAnsi="Times New Roman"/>
          <w:sz w:val="24"/>
          <w:szCs w:val="24"/>
        </w:rPr>
        <w:t xml:space="preserve">ю истории космонавтики им. К.Э. </w:t>
      </w:r>
      <w:r>
        <w:rPr>
          <w:rFonts w:ascii="Times New Roman" w:cs="Times New Roman" w:hAnsi="Times New Roman"/>
          <w:sz w:val="24"/>
          <w:szCs w:val="24"/>
        </w:rPr>
        <w:t>Циолковского.</w:t>
      </w:r>
      <w:r>
        <w:rPr>
          <w:rFonts w:ascii="Times New Roman" w:cs="Times New Roman" w:hAnsi="Times New Roman"/>
          <w:sz w:val="24"/>
          <w:szCs w:val="24"/>
        </w:rPr>
        <w:t>;</w:t>
      </w:r>
    </w:p>
    <w:p w14:paraId="0000000C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страхование группы;</w:t>
      </w:r>
    </w:p>
    <w:p w14:paraId="0000000D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оформление документов для школьных групп.</w:t>
      </w:r>
      <w:r>
        <w:rPr>
          <w:rFonts w:ascii="Times New Roman" w:cs="Times New Roman" w:hAnsi="Times New Roman"/>
          <w:sz w:val="24"/>
          <w:szCs w:val="24"/>
        </w:rPr>
        <w:br w:type="textWrapping"/>
      </w:r>
    </w:p>
    <w:p w14:paraId="0000000E">
      <w:pPr>
        <w:rPr>
          <w:rFonts w:ascii="Times New Roman" w:cs="Times New Roman" w:hAnsi="Times New Roman"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МЕНЕДЖЕР: Марина 8 920 607 77 84</w:t>
      </w:r>
    </w:p>
    <w:sectPr>
      <w:pgSz w:w="11906" w:h="16838"/>
      <w:pgMar w:top="720" w:right="720" w:bottom="720" w:left="72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numFmt w:val="bullet"/>
      <w:lvlText w:val="•"/>
      <w:lvlJc w:val="left"/>
      <w:pPr>
        <w:ind w:left="720" w:hanging="360"/>
      </w:pPr>
      <w:rPr>
        <w:rFonts w:ascii="Times New Roman" w:cs="Times New Roman" w:eastAsiaTheme="minorHAnsi" w:hAnsi="Times New Roman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259"/>
    <w:rsid w:val="000647E6"/>
    <w:rsid w:val="000A52BA"/>
    <w:rsid w:val="000C1E65"/>
    <w:rsid w:val="002B606A"/>
    <w:rsid w:val="002C6952"/>
    <w:rsid w:val="002E01B5"/>
    <w:rsid w:val="0030501D"/>
    <w:rsid w:val="00332325"/>
    <w:rsid w:val="00393003"/>
    <w:rsid w:val="004860B5"/>
    <w:rsid w:val="004915D9"/>
    <w:rsid w:val="005616A3"/>
    <w:rsid w:val="00586343"/>
    <w:rsid w:val="005A6178"/>
    <w:rsid w:val="006C0B77"/>
    <w:rsid w:val="006D5B3A"/>
    <w:rsid w:val="00773A98"/>
    <w:rsid w:val="007911D7"/>
    <w:rsid w:val="007B4F58"/>
    <w:rsid w:val="007E3E2A"/>
    <w:rsid w:val="007F2D15"/>
    <w:rsid w:val="008242FF"/>
    <w:rsid w:val="00870751"/>
    <w:rsid w:val="00894E19"/>
    <w:rsid w:val="008E150C"/>
    <w:rsid w:val="008E6007"/>
    <w:rsid w:val="00922C48"/>
    <w:rsid w:val="0099300B"/>
    <w:rsid w:val="009A27F0"/>
    <w:rsid w:val="009C7CE1"/>
    <w:rsid w:val="00A45538"/>
    <w:rsid w:val="00A6281A"/>
    <w:rsid w:val="00B61EAA"/>
    <w:rsid w:val="00B915B7"/>
    <w:rsid w:val="00C233A0"/>
    <w:rsid w:val="00C71259"/>
    <w:rsid w:val="00C94E57"/>
    <w:rsid w:val="00D03039"/>
    <w:rsid w:val="00E4073F"/>
    <w:rsid w:val="00E73D71"/>
    <w:rsid w:val="00E8368F"/>
    <w:rsid w:val="00E969E0"/>
    <w:rsid w:val="00EA59DF"/>
    <w:rsid w:val="00EC1B46"/>
    <w:rsid w:val="00EC56F5"/>
    <w:rsid w:val="00EE4070"/>
    <w:rsid w:val="00EE5991"/>
    <w:rsid w:val="00F12C76"/>
    <w:rsid w:val="00FA15D1"/>
    <w:rsid w:val="00F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C614"/>
  <w15:chartTrackingRefBased/>
  <w15:docId w15:val="{1D09AD1C-24F8-4355-B250-EF2D3568B0A0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200" w:line="276" w:lineRule="auto"/>
    </w:pPr>
    <w:rPr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customStyle="1" w:styleId="Неразрешенноеупоминание1">
    <w:name w:val="Неразрешенное упоминание1"/>
    <w:basedOn w:val="DefaultParagraphFont"/>
    <w:uiPriority w:val="99"/>
    <w:semiHidden w:val="on"/>
    <w:unhideWhenUsed w:val="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Delimir</cp:lastModifiedBy>
</cp:coreProperties>
</file>