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F601" w14:textId="4B19299E" w:rsidR="00D43843" w:rsidRDefault="00952C8E" w:rsidP="003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«БУДУЩЕЕ</w:t>
      </w:r>
      <w:r w:rsidR="009E57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УЖЕ ЗДЕСЬ</w:t>
      </w:r>
      <w:r w:rsidR="00746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CD9FA98" w14:textId="77777777" w:rsidR="007501DC" w:rsidRDefault="007501DC" w:rsidP="003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83AAE8" w14:textId="33886D4E" w:rsidR="007501DC" w:rsidRDefault="007501DC" w:rsidP="00750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01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Приглашаем Вас посетить Сколково - флагман развития науки, технологий и образования!</w:t>
      </w:r>
    </w:p>
    <w:p w14:paraId="39C67096" w14:textId="77777777" w:rsidR="007501DC" w:rsidRPr="007501DC" w:rsidRDefault="007501DC" w:rsidP="007501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717C97" w14:textId="72E8C0AD" w:rsidR="007501DC" w:rsidRPr="000641CF" w:rsidRDefault="007501DC" w:rsidP="001F25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641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Про Сколково слышал каждый, но очень немногие видели его своими глазами. Во время посещения Инновационного центра и Бизнес-школы Сколково вам предстоит воочию убедиться, что инновации – реальность сегодняшнего дня. </w:t>
      </w:r>
      <w:r w:rsidR="001F2582" w:rsidRPr="000641C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Во время экскурсии по Инновационному центру Сколково дети соприкоснуться с наукой и инновациями, узнают о профессиях будущего, получат дополнительный стимул изучать науки.</w:t>
      </w:r>
    </w:p>
    <w:p w14:paraId="4FBB04C2" w14:textId="77777777" w:rsidR="002E342D" w:rsidRPr="005A120F" w:rsidRDefault="002E342D" w:rsidP="002E34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A5DF06" w14:textId="36CA0795" w:rsidR="00867A96" w:rsidRPr="007501DC" w:rsidRDefault="00D43843" w:rsidP="00D438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Стоимость: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группа от </w:t>
      </w:r>
      <w:r w:rsidR="0002557E">
        <w:rPr>
          <w:rFonts w:ascii="Times New Roman" w:hAnsi="Times New Roman" w:cs="Times New Roman"/>
          <w:sz w:val="24"/>
          <w:szCs w:val="24"/>
          <w:u w:val="single"/>
        </w:rPr>
        <w:t>30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чел. + </w:t>
      </w:r>
      <w:r w:rsidR="0002557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сопровождающих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67A96">
        <w:rPr>
          <w:rFonts w:ascii="Times New Roman" w:hAnsi="Times New Roman" w:cs="Times New Roman"/>
          <w:sz w:val="24"/>
          <w:szCs w:val="24"/>
        </w:rPr>
        <w:t xml:space="preserve"> </w:t>
      </w:r>
      <w:r w:rsidR="007501DC">
        <w:rPr>
          <w:rFonts w:ascii="Times New Roman" w:hAnsi="Times New Roman" w:cs="Times New Roman"/>
          <w:sz w:val="24"/>
          <w:szCs w:val="24"/>
        </w:rPr>
        <w:t xml:space="preserve"> школьник</w:t>
      </w:r>
      <w:proofErr w:type="gramEnd"/>
      <w:r w:rsidR="007501DC">
        <w:rPr>
          <w:rFonts w:ascii="Times New Roman" w:hAnsi="Times New Roman" w:cs="Times New Roman"/>
          <w:sz w:val="24"/>
          <w:szCs w:val="24"/>
        </w:rPr>
        <w:t xml:space="preserve"> – </w:t>
      </w:r>
      <w:r w:rsidR="00A54158">
        <w:rPr>
          <w:rFonts w:ascii="Times New Roman" w:hAnsi="Times New Roman" w:cs="Times New Roman"/>
          <w:sz w:val="24"/>
          <w:szCs w:val="24"/>
        </w:rPr>
        <w:t xml:space="preserve">от </w:t>
      </w:r>
      <w:r w:rsidR="007501DC">
        <w:rPr>
          <w:rFonts w:ascii="Times New Roman" w:hAnsi="Times New Roman" w:cs="Times New Roman"/>
          <w:sz w:val="24"/>
          <w:szCs w:val="24"/>
        </w:rPr>
        <w:t>4 800 руб</w:t>
      </w:r>
    </w:p>
    <w:p w14:paraId="79AD0D61" w14:textId="77777777" w:rsidR="00D43843" w:rsidRDefault="00D43843" w:rsidP="00D4384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5276E">
        <w:rPr>
          <w:rFonts w:ascii="Times New Roman" w:hAnsi="Times New Roman" w:cs="Times New Roman"/>
          <w:b/>
          <w:sz w:val="32"/>
          <w:szCs w:val="32"/>
        </w:rPr>
        <w:t>В программе тура:</w:t>
      </w:r>
    </w:p>
    <w:p w14:paraId="7B7F3A61" w14:textId="1BBF834E" w:rsidR="001F2582" w:rsidRPr="000641CF" w:rsidRDefault="001F2582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 будущего. </w:t>
      </w:r>
      <w:r w:rsidRPr="000641CF">
        <w:rPr>
          <w:rFonts w:ascii="Times New Roman" w:hAnsi="Times New Roman" w:cs="Times New Roman"/>
          <w:sz w:val="20"/>
          <w:szCs w:val="20"/>
        </w:rPr>
        <w:t>Инновационный Центр Сколково – умный город. Здесь нашли воплощение самые современные разработки и технологии в области городского хозяйства. Во время экскурсии дети познакомятся с понятиями умный город, умный дом, интернет вещей, искусственный интеллект. Какие технологии делают жизнь в городе комфортной и безопасной? Как сделать так, чтобы город благотворно влиял на физическое и психическое здоровье жителей? Во время экскурсии по Инновационному Центру Сколково школьники узнают ответы на эти вопросы. (Сложность материала будет зависеть от возраста наших гостей!)</w:t>
      </w:r>
    </w:p>
    <w:p w14:paraId="334545BB" w14:textId="3376C444" w:rsidR="001F2582" w:rsidRPr="000641CF" w:rsidRDefault="000830E7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Роботы и инновации. </w:t>
      </w:r>
      <w:r w:rsidR="001F2582" w:rsidRPr="000641CF">
        <w:rPr>
          <w:rFonts w:ascii="Times New Roman" w:hAnsi="Times New Roman" w:cs="Times New Roman"/>
          <w:sz w:val="20"/>
          <w:szCs w:val="20"/>
        </w:rPr>
        <w:t>Во время экскурсии по Сколково школьники познакомятся с понятием «инновации» и увидят роботов, работающих во всех сферах человеческой деятельности – от роботов-кладовщиков до роботов-консьержей гостиниц! Во время экскурсии дети узнают о системе распознавания лиц, обошедшую по эффективности разработку компании Google. Школьники увидят демонстрацию дополненной реальности и многое другое!</w:t>
      </w:r>
    </w:p>
    <w:p w14:paraId="2A872000" w14:textId="74E23CCB" w:rsidR="001F2582" w:rsidRPr="000641CF" w:rsidRDefault="000830E7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Университет Сколтех. </w:t>
      </w:r>
      <w:r w:rsidR="001F2582" w:rsidRPr="000641CF">
        <w:rPr>
          <w:rFonts w:ascii="Times New Roman" w:hAnsi="Times New Roman" w:cs="Times New Roman"/>
          <w:sz w:val="20"/>
          <w:szCs w:val="20"/>
        </w:rPr>
        <w:t>Во время экскурсии по Сколково дети познакомятся с университетом Сколтех - новым международным исследовательским университетом, основанным в Сколково в 2011 году</w:t>
      </w:r>
      <w:r w:rsidRPr="000641CF">
        <w:rPr>
          <w:rFonts w:ascii="Times New Roman" w:hAnsi="Times New Roman" w:cs="Times New Roman"/>
          <w:sz w:val="20"/>
          <w:szCs w:val="20"/>
        </w:rPr>
        <w:t xml:space="preserve">. </w:t>
      </w:r>
      <w:r w:rsidR="001F2582" w:rsidRPr="000641CF">
        <w:rPr>
          <w:rFonts w:ascii="Times New Roman" w:hAnsi="Times New Roman" w:cs="Times New Roman"/>
          <w:sz w:val="20"/>
          <w:szCs w:val="20"/>
        </w:rPr>
        <w:t>Университет Сколтех располагает лабораториями, оборудованными на уровне лучших исследовательских центров мира. Профессора Сколтеха имеют опыт преподавания в ведущих университетах. Школьники узнают о факультетах Сколтеха, условиях и особенностях обучения в нем. Поступление в университет Сколтех может стать вдохновляющей целью для школьников!</w:t>
      </w:r>
    </w:p>
    <w:p w14:paraId="03F78482" w14:textId="703C4089" w:rsidR="001F2582" w:rsidRPr="000641CF" w:rsidRDefault="000830E7" w:rsidP="004F0E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Успешные стартапы. </w:t>
      </w:r>
      <w:r w:rsidR="001F2582" w:rsidRPr="000641CF">
        <w:rPr>
          <w:rFonts w:ascii="Times New Roman" w:hAnsi="Times New Roman" w:cs="Times New Roman"/>
          <w:sz w:val="20"/>
          <w:szCs w:val="20"/>
        </w:rPr>
        <w:t xml:space="preserve">Школьники узнают об успешных молодых инновационных компаниях (стартапах), превративших научные изобретения в прибыльный бизнес. Некоторые из них внедрили свои инновационные проекты в Москве, а некоторые успешно выступают на международном рынке. </w:t>
      </w:r>
    </w:p>
    <w:p w14:paraId="38579BFE" w14:textId="77777777" w:rsidR="000830E7" w:rsidRPr="000641CF" w:rsidRDefault="000830E7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Технопарк. </w:t>
      </w:r>
      <w:r w:rsidR="001F2582" w:rsidRPr="000641CF">
        <w:rPr>
          <w:rFonts w:ascii="Times New Roman" w:hAnsi="Times New Roman" w:cs="Times New Roman"/>
          <w:sz w:val="20"/>
          <w:szCs w:val="20"/>
        </w:rPr>
        <w:t>Дети побывают в самом большом Технопарке в России, построенном в виде гигантского смартфона - символа века высоких технологий. Во время экскурсии по Технопарку Сколково школьники узнают, как работают молодые инновационные компании (стартапы) в Технопарке, как они создают свои инновационные продукты и как Технопарк помогает им добиться успеха. Школьники познакомятся с понятиями инвестор, ментор, бизнес-ангел и другими. (Сложность материала будет зависеть от возраста наших гостей!)</w:t>
      </w:r>
      <w:r w:rsidRPr="000641CF">
        <w:rPr>
          <w:rFonts w:ascii="Times New Roman" w:hAnsi="Times New Roman" w:cs="Times New Roman"/>
          <w:b/>
          <w:sz w:val="20"/>
          <w:szCs w:val="20"/>
        </w:rPr>
        <w:t>.</w:t>
      </w:r>
    </w:p>
    <w:p w14:paraId="118A2ACA" w14:textId="6A63FF37" w:rsidR="001F2582" w:rsidRPr="000641CF" w:rsidRDefault="001F2582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641CF">
        <w:rPr>
          <w:rFonts w:ascii="Times New Roman" w:hAnsi="Times New Roman" w:cs="Times New Roman"/>
          <w:sz w:val="20"/>
          <w:szCs w:val="20"/>
        </w:rPr>
        <w:t xml:space="preserve">Школьники познакомятся с одним из самых популярных объектов в Технопарке Сколково – </w:t>
      </w:r>
      <w:r w:rsidRPr="000641CF">
        <w:rPr>
          <w:rFonts w:ascii="Times New Roman" w:hAnsi="Times New Roman" w:cs="Times New Roman"/>
          <w:b/>
          <w:sz w:val="20"/>
          <w:szCs w:val="20"/>
        </w:rPr>
        <w:t>летающим мотоциклом</w:t>
      </w:r>
      <w:r w:rsidRPr="000641CF">
        <w:rPr>
          <w:rFonts w:ascii="Times New Roman" w:hAnsi="Times New Roman" w:cs="Times New Roman"/>
          <w:sz w:val="20"/>
          <w:szCs w:val="20"/>
        </w:rPr>
        <w:t xml:space="preserve">! Это гибрид квадрокоптера и мотоцикла, работающий на электрическом двигателе. Во время экскурсии школьники увидят, что инновации являются частью повседневной жизни в Инновационном центре Сколково. Например, </w:t>
      </w:r>
      <w:r w:rsidRPr="000641CF">
        <w:rPr>
          <w:rFonts w:ascii="Times New Roman" w:hAnsi="Times New Roman" w:cs="Times New Roman"/>
          <w:b/>
          <w:sz w:val="20"/>
          <w:szCs w:val="20"/>
        </w:rPr>
        <w:t>роботы-баристы</w:t>
      </w:r>
      <w:r w:rsidRPr="000641CF">
        <w:rPr>
          <w:rFonts w:ascii="Times New Roman" w:hAnsi="Times New Roman" w:cs="Times New Roman"/>
          <w:sz w:val="20"/>
          <w:szCs w:val="20"/>
        </w:rPr>
        <w:t>, разработанные российской компанией, варят для посетителей Технопарка кофе.</w:t>
      </w:r>
    </w:p>
    <w:p w14:paraId="73DC22B4" w14:textId="2EE009B7" w:rsidR="00843AF6" w:rsidRPr="008B2F0D" w:rsidRDefault="000830E7" w:rsidP="004F0E7E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Шедевры современной архитектуры. </w:t>
      </w:r>
      <w:r w:rsidR="001F2582" w:rsidRPr="000641CF">
        <w:rPr>
          <w:rFonts w:ascii="Times New Roman" w:hAnsi="Times New Roman" w:cs="Times New Roman"/>
          <w:sz w:val="20"/>
          <w:szCs w:val="20"/>
        </w:rPr>
        <w:t>Экскурсия по Инновационному Центру Сколково будет интересна школьникам, которые интересуются искусством. В Сколково представлена архитектура известных современных архитекторов и ведущих ландшафтных дизайнеров мирового значения. Во время экскурсии школьники познакомятся с проектами Захи Хадид, Herzog &amp; de Meuron, Jean Pistre, Бориса Бернаскони, Michel Devin и многих других. Сколково становится местом паломничества любителей современной архитектуры!</w:t>
      </w:r>
      <w:r w:rsidR="00843AF6" w:rsidRPr="001F258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590CF8" w14:textId="715563A2" w:rsidR="005831C7" w:rsidRDefault="005831C7" w:rsidP="005831C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4657A6B7" w14:textId="7915D48E" w:rsidR="00736339" w:rsidRPr="00171AF1" w:rsidRDefault="005831C7" w:rsidP="00171AF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2F0D">
        <w:rPr>
          <w:rFonts w:ascii="Times New Roman" w:hAnsi="Times New Roman" w:cs="Times New Roman"/>
          <w:sz w:val="20"/>
          <w:szCs w:val="20"/>
        </w:rPr>
        <w:t>проезд на автобусе евро-класса;</w:t>
      </w:r>
    </w:p>
    <w:p w14:paraId="06DF41A6" w14:textId="077E6250" w:rsidR="00991BD1" w:rsidRPr="008B2F0D" w:rsidRDefault="00991BD1" w:rsidP="000830E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2F0D">
        <w:rPr>
          <w:rFonts w:ascii="Times New Roman" w:hAnsi="Times New Roman" w:cs="Times New Roman"/>
          <w:sz w:val="20"/>
          <w:szCs w:val="20"/>
        </w:rPr>
        <w:t>э</w:t>
      </w:r>
      <w:r w:rsidR="000830E7" w:rsidRPr="008B2F0D">
        <w:rPr>
          <w:rFonts w:ascii="Times New Roman" w:hAnsi="Times New Roman" w:cs="Times New Roman"/>
          <w:sz w:val="20"/>
          <w:szCs w:val="20"/>
        </w:rPr>
        <w:t>кскурсия по Инновационному центру Сколково</w:t>
      </w:r>
      <w:r w:rsidR="00171AF1">
        <w:rPr>
          <w:rFonts w:ascii="Times New Roman" w:hAnsi="Times New Roman" w:cs="Times New Roman"/>
          <w:sz w:val="20"/>
          <w:szCs w:val="20"/>
        </w:rPr>
        <w:t xml:space="preserve"> с профессиональным аккредитованным гидом</w:t>
      </w:r>
      <w:r w:rsidRPr="008B2F0D">
        <w:rPr>
          <w:rFonts w:ascii="Times New Roman" w:hAnsi="Times New Roman" w:cs="Times New Roman"/>
          <w:sz w:val="20"/>
          <w:szCs w:val="20"/>
        </w:rPr>
        <w:t>;</w:t>
      </w:r>
      <w:r w:rsidR="00E97B49" w:rsidRPr="008B2F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81893AF" w14:textId="21E65F97" w:rsidR="00E97B49" w:rsidRPr="008B2F0D" w:rsidRDefault="00E97B49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2F0D">
        <w:rPr>
          <w:rFonts w:ascii="Times New Roman" w:hAnsi="Times New Roman" w:cs="Times New Roman"/>
          <w:sz w:val="20"/>
          <w:szCs w:val="20"/>
        </w:rPr>
        <w:t>страхование группы;</w:t>
      </w:r>
    </w:p>
    <w:p w14:paraId="1DEDF47B" w14:textId="3611B723" w:rsidR="00E97B49" w:rsidRPr="008B2F0D" w:rsidRDefault="00E97B49" w:rsidP="00991BD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B2F0D">
        <w:rPr>
          <w:rFonts w:ascii="Times New Roman" w:hAnsi="Times New Roman" w:cs="Times New Roman"/>
          <w:sz w:val="20"/>
          <w:szCs w:val="20"/>
        </w:rPr>
        <w:t>оформление документов для школьных групп.</w:t>
      </w:r>
    </w:p>
    <w:p w14:paraId="0305AE87" w14:textId="77777777" w:rsidR="00CA58D2" w:rsidRDefault="00CA58D2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2E440878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8727E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11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3"/>
    <w:rsid w:val="0002557E"/>
    <w:rsid w:val="00045ECD"/>
    <w:rsid w:val="00052656"/>
    <w:rsid w:val="000641CF"/>
    <w:rsid w:val="000830E7"/>
    <w:rsid w:val="000E51B7"/>
    <w:rsid w:val="00100B63"/>
    <w:rsid w:val="00120DBE"/>
    <w:rsid w:val="0014119E"/>
    <w:rsid w:val="001503E7"/>
    <w:rsid w:val="00171AF1"/>
    <w:rsid w:val="001815CE"/>
    <w:rsid w:val="001F2582"/>
    <w:rsid w:val="0025677F"/>
    <w:rsid w:val="00267F89"/>
    <w:rsid w:val="002B63D7"/>
    <w:rsid w:val="002E342D"/>
    <w:rsid w:val="003262CB"/>
    <w:rsid w:val="003C3663"/>
    <w:rsid w:val="003F67B7"/>
    <w:rsid w:val="00412A04"/>
    <w:rsid w:val="004706B7"/>
    <w:rsid w:val="0049351E"/>
    <w:rsid w:val="004A1CAA"/>
    <w:rsid w:val="004B1B3A"/>
    <w:rsid w:val="004F0E7E"/>
    <w:rsid w:val="00516E10"/>
    <w:rsid w:val="00536134"/>
    <w:rsid w:val="005831C7"/>
    <w:rsid w:val="00593071"/>
    <w:rsid w:val="005A120F"/>
    <w:rsid w:val="005C6D79"/>
    <w:rsid w:val="006162B9"/>
    <w:rsid w:val="00616300"/>
    <w:rsid w:val="006B49C5"/>
    <w:rsid w:val="006C0B77"/>
    <w:rsid w:val="00723FB0"/>
    <w:rsid w:val="00732958"/>
    <w:rsid w:val="00736339"/>
    <w:rsid w:val="00746969"/>
    <w:rsid w:val="007501DC"/>
    <w:rsid w:val="0075276E"/>
    <w:rsid w:val="007C0E1F"/>
    <w:rsid w:val="008242FF"/>
    <w:rsid w:val="00825528"/>
    <w:rsid w:val="00843AF6"/>
    <w:rsid w:val="00867A96"/>
    <w:rsid w:val="00870751"/>
    <w:rsid w:val="008727E1"/>
    <w:rsid w:val="008B2F0D"/>
    <w:rsid w:val="008C3312"/>
    <w:rsid w:val="008C69D9"/>
    <w:rsid w:val="00922C48"/>
    <w:rsid w:val="00952C8E"/>
    <w:rsid w:val="00963BB6"/>
    <w:rsid w:val="00983EFB"/>
    <w:rsid w:val="00991BD1"/>
    <w:rsid w:val="00997381"/>
    <w:rsid w:val="009B5D8B"/>
    <w:rsid w:val="009C3C1A"/>
    <w:rsid w:val="009E5799"/>
    <w:rsid w:val="009E7BA9"/>
    <w:rsid w:val="00A54158"/>
    <w:rsid w:val="00B40E57"/>
    <w:rsid w:val="00B77DE8"/>
    <w:rsid w:val="00B915B7"/>
    <w:rsid w:val="00C020A0"/>
    <w:rsid w:val="00C040D6"/>
    <w:rsid w:val="00CA58D2"/>
    <w:rsid w:val="00D43843"/>
    <w:rsid w:val="00D76578"/>
    <w:rsid w:val="00DE55E1"/>
    <w:rsid w:val="00E24296"/>
    <w:rsid w:val="00E44E43"/>
    <w:rsid w:val="00E85F4F"/>
    <w:rsid w:val="00E97B49"/>
    <w:rsid w:val="00EA59DF"/>
    <w:rsid w:val="00EE4070"/>
    <w:rsid w:val="00F12C76"/>
    <w:rsid w:val="00FA60AD"/>
    <w:rsid w:val="00F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55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82434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9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09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852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2764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157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96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8169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886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4103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4889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2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50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926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74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2126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78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071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24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37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39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2663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425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8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6989">
              <w:marLeft w:val="0"/>
              <w:marRight w:val="0"/>
              <w:marTop w:val="0"/>
              <w:marBottom w:val="0"/>
              <w:divBdr>
                <w:top w:val="single" w:sz="12" w:space="0" w:color="CBE724"/>
                <w:left w:val="single" w:sz="12" w:space="0" w:color="CBE724"/>
                <w:bottom w:val="single" w:sz="12" w:space="0" w:color="CBE724"/>
                <w:right w:val="single" w:sz="12" w:space="0" w:color="CBE724"/>
              </w:divBdr>
            </w:div>
          </w:divsChild>
        </w:div>
        <w:div w:id="19620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624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2024-04-13T11:32:00Z</dcterms:created>
  <dcterms:modified xsi:type="dcterms:W3CDTF">2025-05-09T19:58:00Z</dcterms:modified>
</cp:coreProperties>
</file>